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851" w:val="left"/>
        </w:tabs>
        <w:ind w:firstLine="0" w:left="0"/>
        <w:jc w:val="center"/>
        <w:rPr>
          <w:b w:val="1"/>
          <w:sz w:val="28"/>
        </w:rPr>
      </w:pPr>
      <w:bookmarkStart w:id="1" w:name="_Hlk99552254"/>
      <w:bookmarkStart w:id="2" w:name="_Hlk99552603"/>
      <w:bookmarkStart w:id="3" w:name="_Hlk68595121"/>
      <w:r>
        <w:rPr>
          <w:b w:val="1"/>
          <w:sz w:val="28"/>
        </w:rPr>
        <w:t>Регистрация юридического лица</w:t>
      </w:r>
    </w:p>
    <w:p w14:paraId="02000000">
      <w:pPr>
        <w:tabs>
          <w:tab w:leader="none" w:pos="851" w:val="left"/>
        </w:tabs>
        <w:ind w:firstLine="851" w:left="0"/>
        <w:jc w:val="both"/>
        <w:rPr>
          <w:sz w:val="28"/>
        </w:rPr>
      </w:pPr>
    </w:p>
    <w:p w14:paraId="03000000">
      <w:pPr>
        <w:tabs>
          <w:tab w:leader="none" w:pos="851" w:val="left"/>
        </w:tabs>
        <w:ind w:firstLine="851" w:left="0"/>
        <w:jc w:val="both"/>
        <w:rPr>
          <w:sz w:val="28"/>
        </w:rPr>
      </w:pPr>
      <w:r>
        <w:rPr>
          <w:sz w:val="28"/>
        </w:rPr>
        <w:t xml:space="preserve">Прокуратурой города проведена проверка </w:t>
      </w:r>
      <w:bookmarkEnd w:id="1"/>
      <w:r>
        <w:rPr>
          <w:sz w:val="28"/>
        </w:rPr>
        <w:t xml:space="preserve">соблюдения законодательства о государственной регистрации юридических лиц и </w:t>
      </w:r>
      <w:r>
        <w:rPr>
          <w:sz w:val="28"/>
        </w:rPr>
        <w:t>индивидуальных предпринимателей</w:t>
      </w:r>
      <w:r>
        <w:rPr>
          <w:sz w:val="28"/>
        </w:rPr>
        <w:t xml:space="preserve">. </w:t>
      </w:r>
    </w:p>
    <w:p w14:paraId="04000000">
      <w:pPr>
        <w:tabs>
          <w:tab w:leader="none" w:pos="851" w:val="left"/>
        </w:tabs>
        <w:ind w:firstLine="851" w:left="0"/>
        <w:jc w:val="both"/>
        <w:rPr>
          <w:sz w:val="28"/>
        </w:rPr>
      </w:pPr>
      <w:r>
        <w:rPr>
          <w:sz w:val="28"/>
        </w:rPr>
        <w:t xml:space="preserve">Установлено, что гражданин за денежное вознаграждение представил в регистрирующий орган свои документы, на основании которых в Единый государственный реестр юридических лиц внесены сведения о создании юридического лица. </w:t>
      </w:r>
      <w:r>
        <w:rPr>
          <w:sz w:val="28"/>
        </w:rPr>
        <w:t>Вместе с тем, гражданин не имел намерения быть руководителем данной организации</w:t>
      </w:r>
      <w:r>
        <w:rPr>
          <w:sz w:val="28"/>
        </w:rPr>
        <w:t>, не знал об основном виде деятельности организации и месте ее нахождения</w:t>
      </w:r>
      <w:r>
        <w:rPr>
          <w:sz w:val="28"/>
        </w:rPr>
        <w:t xml:space="preserve">. </w:t>
      </w:r>
      <w:bookmarkEnd w:id="2"/>
    </w:p>
    <w:p w14:paraId="05000000">
      <w:pPr>
        <w:tabs>
          <w:tab w:leader="none" w:pos="851" w:val="left"/>
        </w:tabs>
        <w:ind w:firstLine="851" w:left="0"/>
        <w:jc w:val="both"/>
        <w:rPr>
          <w:sz w:val="28"/>
        </w:rPr>
      </w:pPr>
      <w:r>
        <w:rPr>
          <w:sz w:val="28"/>
        </w:rPr>
        <w:t>По результатам проверки прокуратурой города в следственный орган направлен материал для решения вопроса об уголовном преследовании, в связи с наличием признаков</w:t>
      </w:r>
      <w:r>
        <w:rPr>
          <w:sz w:val="28"/>
        </w:rPr>
        <w:t xml:space="preserve"> состава преступления, предусмотренного ч. 1 </w:t>
      </w:r>
      <w:r>
        <w:rPr>
          <w:sz w:val="28"/>
        </w:rPr>
        <w:t xml:space="preserve">              </w:t>
      </w:r>
      <w:r>
        <w:rPr>
          <w:sz w:val="28"/>
        </w:rPr>
        <w:t xml:space="preserve">ст. 173.2 Уголовного кодекса Российской Федерации </w:t>
      </w:r>
      <w:r>
        <w:rPr>
          <w:sz w:val="28"/>
        </w:rPr>
        <w:t>(</w:t>
      </w:r>
      <w:r>
        <w:rPr>
          <w:sz w:val="28"/>
        </w:rPr>
        <w:t>предоставление документа, удостоверяющего личность, или выдача доверенности, если эти действия совершены для внесения в единый государственный реестр юридических лиц сведений о подставном лице</w:t>
      </w:r>
      <w:r>
        <w:rPr>
          <w:sz w:val="28"/>
        </w:rPr>
        <w:t xml:space="preserve">), при рассмотрении которого возбуждено уголовное дело. </w:t>
      </w:r>
      <w:bookmarkEnd w:id="3"/>
    </w:p>
    <w:p w14:paraId="06000000"/>
    <w:p w14:paraId="07000000"/>
    <w:p w14:paraId="08000000">
      <w:bookmarkStart w:id="4" w:name="_GoBack"/>
      <w:bookmarkEnd w:id="4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Balloon Text"/>
    <w:basedOn w:val="Style_1"/>
    <w:link w:val="Style_9_ch"/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Style7"/>
    <w:basedOn w:val="Style_1"/>
    <w:link w:val="Style_10_ch"/>
    <w:pPr>
      <w:widowControl w:val="0"/>
      <w:spacing w:line="194" w:lineRule="exact"/>
      <w:ind/>
      <w:jc w:val="center"/>
    </w:pPr>
  </w:style>
  <w:style w:styleId="Style_10_ch" w:type="character">
    <w:name w:val="Style7"/>
    <w:basedOn w:val="Style_1_ch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2025-10-29T13:42:18Z</dcterms:modified>
</cp:coreProperties>
</file>